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4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7A5B34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EC37C5" w:rsidRDefault="00EC37C5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5F2BB7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E84C63">
        <w:rPr>
          <w:rFonts w:ascii="Trebuchet MS" w:hAnsi="Trebuchet MS"/>
          <w:b/>
          <w:sz w:val="24"/>
          <w:szCs w:val="24"/>
        </w:rPr>
        <w:t xml:space="preserve">Rezultatul contestației formulate în urma </w:t>
      </w:r>
      <w:r>
        <w:rPr>
          <w:rFonts w:ascii="Trebuchet MS" w:hAnsi="Trebuchet MS"/>
          <w:b/>
          <w:sz w:val="24"/>
          <w:szCs w:val="24"/>
        </w:rPr>
        <w:t xml:space="preserve">probei scrise </w:t>
      </w:r>
    </w:p>
    <w:p w:rsidR="005F2BB7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la </w:t>
      </w:r>
      <w:r w:rsidRPr="00E7011B">
        <w:rPr>
          <w:rFonts w:ascii="Trebuchet MS" w:hAnsi="Trebuchet MS"/>
          <w:b/>
          <w:sz w:val="24"/>
          <w:szCs w:val="24"/>
        </w:rPr>
        <w:t xml:space="preserve">concursul de recrutare pentru ocuparea pe perioada nedeterminată a funcţiei publice de execuție vacante de consilier, clasa I, grad profesional debutant în cadrul Compartimentului promovare și </w:t>
      </w:r>
      <w:proofErr w:type="spellStart"/>
      <w:r w:rsidRPr="00E7011B">
        <w:rPr>
          <w:rFonts w:ascii="Trebuchet MS" w:hAnsi="Trebuchet MS"/>
          <w:b/>
          <w:sz w:val="24"/>
          <w:szCs w:val="24"/>
        </w:rPr>
        <w:t>branding</w:t>
      </w:r>
      <w:proofErr w:type="spellEnd"/>
      <w:r w:rsidRPr="00E7011B">
        <w:rPr>
          <w:rFonts w:ascii="Trebuchet MS" w:hAnsi="Trebuchet MS"/>
          <w:b/>
          <w:sz w:val="24"/>
          <w:szCs w:val="24"/>
        </w:rPr>
        <w:t xml:space="preserve"> concurs național - Direcția concurs național - Direcți</w:t>
      </w:r>
      <w:r>
        <w:rPr>
          <w:rFonts w:ascii="Trebuchet MS" w:hAnsi="Trebuchet MS"/>
          <w:b/>
          <w:sz w:val="24"/>
          <w:szCs w:val="24"/>
        </w:rPr>
        <w:t xml:space="preserve">a generală </w:t>
      </w:r>
      <w:proofErr w:type="spellStart"/>
      <w:r>
        <w:rPr>
          <w:rFonts w:ascii="Trebuchet MS" w:hAnsi="Trebuchet MS"/>
          <w:b/>
          <w:sz w:val="24"/>
          <w:szCs w:val="24"/>
        </w:rPr>
        <w:t>managementui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r w:rsidRPr="00E7011B">
        <w:rPr>
          <w:rFonts w:ascii="Trebuchet MS" w:hAnsi="Trebuchet MS"/>
          <w:b/>
          <w:sz w:val="24"/>
          <w:szCs w:val="24"/>
        </w:rPr>
        <w:t xml:space="preserve">funcţiei publice și </w:t>
      </w:r>
      <w:r>
        <w:rPr>
          <w:rFonts w:ascii="Trebuchet MS" w:hAnsi="Trebuchet MS"/>
          <w:b/>
          <w:sz w:val="24"/>
          <w:szCs w:val="24"/>
        </w:rPr>
        <w:t xml:space="preserve">reforma serviciului public </w:t>
      </w:r>
    </w:p>
    <w:p w:rsidR="005F2BB7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E7011B">
        <w:rPr>
          <w:rFonts w:ascii="Trebuchet MS" w:hAnsi="Trebuchet MS"/>
          <w:b/>
          <w:sz w:val="24"/>
          <w:szCs w:val="24"/>
        </w:rPr>
        <w:t>din cadrul Agenț</w:t>
      </w:r>
      <w:r>
        <w:rPr>
          <w:rFonts w:ascii="Trebuchet MS" w:hAnsi="Trebuchet MS"/>
          <w:b/>
          <w:sz w:val="24"/>
          <w:szCs w:val="24"/>
        </w:rPr>
        <w:t xml:space="preserve">iei Naționale a Funcționarilor Publici, </w:t>
      </w:r>
    </w:p>
    <w:p w:rsidR="007A5B34" w:rsidRDefault="007A5B34" w:rsidP="007A5B34">
      <w:pPr>
        <w:tabs>
          <w:tab w:val="left" w:pos="567"/>
          <w:tab w:val="left" w:pos="8222"/>
          <w:tab w:val="left" w:pos="8505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E7011B">
        <w:rPr>
          <w:rFonts w:ascii="Trebuchet MS" w:hAnsi="Trebuchet MS"/>
          <w:b/>
          <w:sz w:val="24"/>
          <w:szCs w:val="24"/>
        </w:rPr>
        <w:t>organizat în data de 19.01.2023- proba scrisă</w:t>
      </w:r>
    </w:p>
    <w:p w:rsidR="007A5B34" w:rsidRDefault="007A5B34" w:rsidP="007A5B34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7A5B34" w:rsidRDefault="007A5B34" w:rsidP="007A5B34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7A5B34" w:rsidRDefault="007A5B34" w:rsidP="007A5B34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7A5B34" w:rsidRPr="00FD6562" w:rsidRDefault="007A5B34" w:rsidP="001E4562">
      <w:pPr>
        <w:tabs>
          <w:tab w:val="left" w:pos="6120"/>
        </w:tabs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eastAsia="ro-RO"/>
        </w:rPr>
      </w:pP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>Având în vedere prevederile art. 63 şi art. 64 alin. (2) din Hotărârea Guvernului</w:t>
      </w:r>
      <w:r w:rsidRPr="00FD6562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 xml:space="preserve">nr. 611/2008 </w:t>
      </w:r>
      <w:r w:rsidRPr="00FD6562">
        <w:rPr>
          <w:rFonts w:ascii="Trebuchet MS" w:eastAsia="Times New Roman" w:hAnsi="Trebuchet MS"/>
          <w:sz w:val="24"/>
          <w:szCs w:val="24"/>
          <w:lang w:eastAsia="ro-RO"/>
        </w:rPr>
        <w:t>privind organizarea şi dezvoltarea carierei funcţionarilor publici</w:t>
      </w: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>, cu modificările şi completările ulterioare, comisia de soluţionare a contestaţiilor comunică următoarele rezultate ale probei scrise:</w:t>
      </w:r>
    </w:p>
    <w:p w:rsidR="007A5B34" w:rsidRPr="00CA5548" w:rsidRDefault="007A5B34" w:rsidP="007A5B34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2491"/>
        <w:gridCol w:w="1261"/>
        <w:gridCol w:w="2268"/>
        <w:gridCol w:w="3113"/>
      </w:tblGrid>
      <w:tr w:rsidR="007A5B34" w:rsidRPr="00CA5548" w:rsidTr="001E4562">
        <w:trPr>
          <w:trHeight w:val="1780"/>
          <w:jc w:val="center"/>
        </w:trPr>
        <w:tc>
          <w:tcPr>
            <w:tcW w:w="927" w:type="dxa"/>
            <w:vAlign w:val="center"/>
          </w:tcPr>
          <w:p w:rsidR="007A5B34" w:rsidRPr="00533DB3" w:rsidRDefault="007A5B34" w:rsidP="00017FBD">
            <w:pPr>
              <w:ind w:left="-111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/>
                <w:b/>
                <w:sz w:val="24"/>
                <w:szCs w:val="24"/>
              </w:rPr>
              <w:t>Nr</w:t>
            </w:r>
            <w:r w:rsidR="00017FBD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  <w:p w:rsidR="007A5B34" w:rsidRPr="00533DB3" w:rsidRDefault="00017FBD" w:rsidP="00017FBD">
            <w:pPr>
              <w:ind w:left="-111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="007A5B34" w:rsidRPr="00533DB3">
              <w:rPr>
                <w:rFonts w:ascii="Trebuchet MS" w:hAnsi="Trebuchet MS"/>
                <w:b/>
                <w:sz w:val="24"/>
                <w:szCs w:val="24"/>
              </w:rPr>
              <w:t>rt.</w:t>
            </w:r>
          </w:p>
        </w:tc>
        <w:tc>
          <w:tcPr>
            <w:tcW w:w="2491" w:type="dxa"/>
            <w:vAlign w:val="center"/>
          </w:tcPr>
          <w:p w:rsidR="007A5B34" w:rsidRPr="00533DB3" w:rsidRDefault="007A5B34" w:rsidP="006A62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A5B34" w:rsidRPr="00533DB3" w:rsidRDefault="007A5B34" w:rsidP="006A62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261" w:type="dxa"/>
            <w:vAlign w:val="center"/>
          </w:tcPr>
          <w:p w:rsidR="007A5B34" w:rsidRPr="00533DB3" w:rsidRDefault="007A5B34" w:rsidP="006A62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A5B34" w:rsidRPr="00533DB3" w:rsidRDefault="007A5B34" w:rsidP="006A62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268" w:type="dxa"/>
            <w:vAlign w:val="center"/>
          </w:tcPr>
          <w:p w:rsidR="007A5B34" w:rsidRPr="00533DB3" w:rsidRDefault="007A5B34" w:rsidP="006A62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Punctajul comisiei de soluţionare a contestaţiilor probei scrise</w:t>
            </w:r>
            <w:r w:rsidRPr="00533DB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7A5B34" w:rsidRPr="00533DB3" w:rsidRDefault="007A5B34" w:rsidP="006A623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A5B34" w:rsidRPr="00533DB3" w:rsidRDefault="007A5B34" w:rsidP="006A623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A5B34" w:rsidRPr="00017FBD" w:rsidRDefault="007A5B34" w:rsidP="00017FB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533DB3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Rezultatul comisiei de soluţionare a contestaţiilor  probei scrise</w:t>
            </w:r>
          </w:p>
        </w:tc>
      </w:tr>
      <w:tr w:rsidR="007A5B34" w:rsidRPr="00CA5548" w:rsidTr="001E4562">
        <w:trPr>
          <w:trHeight w:val="211"/>
          <w:jc w:val="center"/>
        </w:trPr>
        <w:tc>
          <w:tcPr>
            <w:tcW w:w="927" w:type="dxa"/>
            <w:vAlign w:val="center"/>
          </w:tcPr>
          <w:p w:rsidR="007A5B34" w:rsidRPr="005F2BB7" w:rsidRDefault="007A5B34" w:rsidP="00017FBD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1.</w:t>
            </w:r>
          </w:p>
        </w:tc>
        <w:tc>
          <w:tcPr>
            <w:tcW w:w="2491" w:type="dxa"/>
            <w:vAlign w:val="center"/>
          </w:tcPr>
          <w:p w:rsidR="007A5B34" w:rsidRPr="005F2BB7" w:rsidRDefault="007A5B34" w:rsidP="007A5B34">
            <w:pPr>
              <w:spacing w:after="0" w:line="240" w:lineRule="auto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 xml:space="preserve">   </w:t>
            </w:r>
          </w:p>
          <w:p w:rsidR="007A5B34" w:rsidRPr="005F2BB7" w:rsidRDefault="007A5B34" w:rsidP="007A5B34">
            <w:pPr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54757</w:t>
            </w:r>
          </w:p>
        </w:tc>
        <w:tc>
          <w:tcPr>
            <w:tcW w:w="1261" w:type="dxa"/>
            <w:vAlign w:val="center"/>
          </w:tcPr>
          <w:p w:rsidR="007A5B34" w:rsidRPr="005F2BB7" w:rsidRDefault="007A5B34" w:rsidP="007A5B3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ANFP</w:t>
            </w:r>
          </w:p>
        </w:tc>
        <w:tc>
          <w:tcPr>
            <w:tcW w:w="2268" w:type="dxa"/>
            <w:vAlign w:val="center"/>
          </w:tcPr>
          <w:p w:rsidR="007A5B34" w:rsidRPr="005F2BB7" w:rsidRDefault="005F2BB7" w:rsidP="005F2BB7">
            <w:pPr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45,00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A5B34" w:rsidRPr="005F2BB7" w:rsidRDefault="007A5B34" w:rsidP="007A5B3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RESPINS</w:t>
            </w:r>
          </w:p>
          <w:p w:rsidR="005F2BB7" w:rsidRPr="005F2BB7" w:rsidRDefault="005F2BB7" w:rsidP="005F2BB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potrivit prevederilor</w:t>
            </w:r>
          </w:p>
          <w:p w:rsidR="007A5B34" w:rsidRPr="005F2BB7" w:rsidRDefault="005F2BB7" w:rsidP="005F2BB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5F2BB7">
              <w:rPr>
                <w:rFonts w:ascii="Trebuchet MS" w:hAnsi="Trebuchet MS"/>
              </w:rPr>
              <w:t>art.</w:t>
            </w:r>
            <w:r w:rsidR="00017FBD">
              <w:rPr>
                <w:rFonts w:ascii="Trebuchet MS" w:hAnsi="Trebuchet MS"/>
              </w:rPr>
              <w:t xml:space="preserve"> </w:t>
            </w:r>
            <w:r w:rsidRPr="005F2BB7">
              <w:rPr>
                <w:rFonts w:ascii="Trebuchet MS" w:hAnsi="Trebuchet MS"/>
              </w:rPr>
              <w:t>618 alin.</w:t>
            </w:r>
            <w:r w:rsidR="00017FBD">
              <w:rPr>
                <w:rFonts w:ascii="Trebuchet MS" w:hAnsi="Trebuchet MS"/>
              </w:rPr>
              <w:t xml:space="preserve"> </w:t>
            </w:r>
            <w:r w:rsidRPr="005F2BB7">
              <w:rPr>
                <w:rFonts w:ascii="Trebuchet MS" w:hAnsi="Trebuchet MS"/>
              </w:rPr>
              <w:t xml:space="preserve">(18) </w:t>
            </w:r>
            <w:proofErr w:type="spellStart"/>
            <w:r w:rsidRPr="005F2BB7">
              <w:rPr>
                <w:rFonts w:ascii="Trebuchet MS" w:hAnsi="Trebuchet MS"/>
              </w:rPr>
              <w:t>lit.a</w:t>
            </w:r>
            <w:proofErr w:type="spellEnd"/>
            <w:r w:rsidRPr="005F2BB7">
              <w:rPr>
                <w:rFonts w:ascii="Trebuchet MS" w:hAnsi="Trebuchet MS"/>
              </w:rPr>
              <w:t>) din O.U.G. nr.57/2019 cu modificările și completările ulterioare</w:t>
            </w:r>
          </w:p>
        </w:tc>
      </w:tr>
    </w:tbl>
    <w:p w:rsidR="005F2BB7" w:rsidRDefault="005F2BB7" w:rsidP="007A5B3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A5B34" w:rsidRPr="005F2BB7" w:rsidRDefault="007A5B34" w:rsidP="007A5B3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5F2BB7">
        <w:rPr>
          <w:rFonts w:ascii="Trebuchet MS" w:hAnsi="Trebuchet MS"/>
          <w:sz w:val="24"/>
          <w:szCs w:val="24"/>
          <w:lang w:val="it-IT"/>
        </w:rPr>
        <w:t xml:space="preserve">Afişat </w:t>
      </w:r>
      <w:r w:rsidR="00017FBD">
        <w:rPr>
          <w:rFonts w:ascii="Trebuchet MS" w:hAnsi="Trebuchet MS"/>
          <w:sz w:val="24"/>
          <w:szCs w:val="24"/>
          <w:lang w:val="it-IT"/>
        </w:rPr>
        <w:t>astăzi,</w:t>
      </w:r>
      <w:r w:rsidRPr="005F2BB7">
        <w:rPr>
          <w:rFonts w:ascii="Trebuchet MS" w:hAnsi="Trebuchet MS"/>
          <w:sz w:val="24"/>
          <w:szCs w:val="24"/>
          <w:lang w:val="it-IT"/>
        </w:rPr>
        <w:t xml:space="preserve"> 27.01.2023, ora 08.15 la sediul </w:t>
      </w:r>
      <w:r w:rsidR="005F2BB7">
        <w:rPr>
          <w:rFonts w:ascii="Trebuchet MS" w:hAnsi="Trebuchet MS"/>
          <w:sz w:val="24"/>
          <w:szCs w:val="24"/>
          <w:lang w:val="it-IT"/>
        </w:rPr>
        <w:t xml:space="preserve">și pe pagina de internet a </w:t>
      </w:r>
      <w:r w:rsidRPr="005F2BB7">
        <w:rPr>
          <w:rFonts w:ascii="Trebuchet MS" w:hAnsi="Trebuchet MS"/>
          <w:sz w:val="24"/>
          <w:szCs w:val="24"/>
          <w:lang w:val="it-IT"/>
        </w:rPr>
        <w:t>Agenţiei Naţionale a Funcţionarilor Publici.</w:t>
      </w:r>
    </w:p>
    <w:p w:rsidR="007A5B34" w:rsidRPr="00E84C63" w:rsidRDefault="007A5B34" w:rsidP="007A5B34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7A5B34" w:rsidRDefault="007A5B34" w:rsidP="007A5B34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1E4562" w:rsidRDefault="001E4562" w:rsidP="007A5B34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1E4562" w:rsidRDefault="001E4562" w:rsidP="007A5B34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5F2BB7" w:rsidRDefault="005F2BB7" w:rsidP="007A5B34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7A5B34" w:rsidRPr="00FD35A3" w:rsidRDefault="007A5B34" w:rsidP="007A5B34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7A5B34" w:rsidRPr="005F2BB7" w:rsidRDefault="007A5B34" w:rsidP="007A5B34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5F2BB7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7A5B34" w:rsidRPr="005F2BB7" w:rsidRDefault="007A5B34" w:rsidP="007A5B34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 w:rsidRPr="005F2BB7">
        <w:rPr>
          <w:rFonts w:ascii="Trebuchet MS" w:hAnsi="Trebuchet MS"/>
          <w:sz w:val="24"/>
          <w:szCs w:val="24"/>
          <w:lang w:val="fr-FR"/>
        </w:rPr>
        <w:t xml:space="preserve">Ioana Dobrescu, </w:t>
      </w:r>
      <w:proofErr w:type="spellStart"/>
      <w:r w:rsidRPr="005F2BB7"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 w:rsidRPr="005F2BB7">
        <w:rPr>
          <w:rFonts w:ascii="Trebuchet MS" w:hAnsi="Trebuchet MS"/>
          <w:sz w:val="24"/>
          <w:szCs w:val="24"/>
          <w:lang w:val="fr-FR"/>
        </w:rPr>
        <w:t>, ANFP</w:t>
      </w:r>
    </w:p>
    <w:p w:rsidR="007E1E51" w:rsidRPr="005F2BB7" w:rsidRDefault="007E1E51"/>
    <w:sectPr w:rsidR="007E1E51" w:rsidRPr="005F2BB7" w:rsidSect="001E4562">
      <w:headerReference w:type="default" r:id="rId7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4C" w:rsidRDefault="00E4264C" w:rsidP="007A5B34">
      <w:pPr>
        <w:spacing w:after="0" w:line="240" w:lineRule="auto"/>
      </w:pPr>
      <w:r>
        <w:separator/>
      </w:r>
    </w:p>
  </w:endnote>
  <w:endnote w:type="continuationSeparator" w:id="0">
    <w:p w:rsidR="00E4264C" w:rsidRDefault="00E4264C" w:rsidP="007A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4C" w:rsidRDefault="00E4264C" w:rsidP="007A5B34">
      <w:pPr>
        <w:spacing w:after="0" w:line="240" w:lineRule="auto"/>
      </w:pPr>
      <w:r>
        <w:separator/>
      </w:r>
    </w:p>
  </w:footnote>
  <w:footnote w:type="continuationSeparator" w:id="0">
    <w:p w:rsidR="00E4264C" w:rsidRDefault="00E4264C" w:rsidP="007A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34" w:rsidRDefault="007A5B34" w:rsidP="007A5B34">
    <w:pPr>
      <w:pStyle w:val="Header"/>
      <w:jc w:val="center"/>
    </w:pPr>
    <w:r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114300" distR="114300" simplePos="0" relativeHeight="251658240" behindDoc="1" locked="0" layoutInCell="1" allowOverlap="1" wp14:anchorId="48DCE3D7" wp14:editId="5D1D98C1">
          <wp:simplePos x="0" y="0"/>
          <wp:positionH relativeFrom="column">
            <wp:posOffset>-381000</wp:posOffset>
          </wp:positionH>
          <wp:positionV relativeFrom="paragraph">
            <wp:posOffset>-354965</wp:posOffset>
          </wp:positionV>
          <wp:extent cx="6539230" cy="1125855"/>
          <wp:effectExtent l="0" t="0" r="0" b="0"/>
          <wp:wrapTight wrapText="bothSides">
            <wp:wrapPolygon edited="0">
              <wp:start x="0" y="0"/>
              <wp:lineTo x="0" y="21198"/>
              <wp:lineTo x="21520" y="21198"/>
              <wp:lineTo x="21520" y="0"/>
              <wp:lineTo x="0" y="0"/>
            </wp:wrapPolygon>
          </wp:wrapTight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B"/>
    <w:rsid w:val="00013AE0"/>
    <w:rsid w:val="00017FBD"/>
    <w:rsid w:val="001E4562"/>
    <w:rsid w:val="002501F4"/>
    <w:rsid w:val="003755CB"/>
    <w:rsid w:val="004D01FB"/>
    <w:rsid w:val="005F2BB7"/>
    <w:rsid w:val="007A5B34"/>
    <w:rsid w:val="007E1E51"/>
    <w:rsid w:val="00926E00"/>
    <w:rsid w:val="00CD75D9"/>
    <w:rsid w:val="00CE5DC4"/>
    <w:rsid w:val="00E4264C"/>
    <w:rsid w:val="00E74041"/>
    <w:rsid w:val="00EC37C5"/>
    <w:rsid w:val="00F54EBD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Dobrescu</dc:creator>
  <cp:lastModifiedBy>Ioana Dobrescu</cp:lastModifiedBy>
  <cp:revision>5</cp:revision>
  <cp:lastPrinted>2023-01-27T06:02:00Z</cp:lastPrinted>
  <dcterms:created xsi:type="dcterms:W3CDTF">2023-01-27T06:01:00Z</dcterms:created>
  <dcterms:modified xsi:type="dcterms:W3CDTF">2023-01-27T06:02:00Z</dcterms:modified>
</cp:coreProperties>
</file>